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22237" w14:textId="77777777" w:rsidR="00680658" w:rsidRPr="00BE20A9" w:rsidRDefault="00680658" w:rsidP="00680658">
      <w:pPr>
        <w:pStyle w:val="Heading1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0" w:name="_Toc118970203"/>
      <w:r w:rsidRPr="00BE20A9">
        <w:rPr>
          <w:rFonts w:ascii="Times New Roman" w:eastAsia="Calibri" w:hAnsi="Times New Roman" w:cs="Times New Roman"/>
          <w:color w:val="auto"/>
          <w:sz w:val="24"/>
          <w:szCs w:val="24"/>
        </w:rPr>
        <w:t>Letter of Invitation</w:t>
      </w:r>
      <w:bookmarkEnd w:id="0"/>
      <w:r w:rsidRPr="00BE20A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</w:p>
    <w:p w14:paraId="7F213792" w14:textId="77777777" w:rsidR="00251218" w:rsidRPr="00BE20A9" w:rsidRDefault="00251218" w:rsidP="00251218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40377664" w14:textId="1945491A" w:rsidR="00680658" w:rsidRPr="00BE20A9" w:rsidRDefault="00F14893" w:rsidP="0068065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Client</w:t>
      </w:r>
      <w:r w:rsidR="00680658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: </w:t>
      </w:r>
      <w:r w:rsidR="00680658" w:rsidRPr="00BE20A9">
        <w:rPr>
          <w:rFonts w:ascii="Times New Roman" w:eastAsia="Times New Roman" w:hAnsi="Times New Roman" w:cs="Times New Roman"/>
          <w:b/>
          <w:bCs/>
          <w:sz w:val="24"/>
          <w:szCs w:val="24"/>
        </w:rPr>
        <w:t>ContourGlobal Hydro Cascade CJSC</w:t>
      </w:r>
    </w:p>
    <w:p w14:paraId="377FC529" w14:textId="77777777" w:rsidR="00134884" w:rsidRPr="00BE20A9" w:rsidRDefault="00134884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14:paraId="292E8712" w14:textId="335177DF" w:rsidR="00134884" w:rsidRPr="00BE20A9" w:rsidRDefault="00C40195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r w:rsidRPr="00BE20A9">
        <w:rPr>
          <w:rStyle w:val="ui-provider"/>
          <w:rFonts w:ascii="Times New Roman" w:hAnsi="Times New Roman" w:cs="Times New Roman"/>
          <w:b/>
          <w:bCs/>
          <w:sz w:val="24"/>
          <w:szCs w:val="24"/>
        </w:rPr>
        <w:t>“</w:t>
      </w:r>
      <w:r w:rsidR="00134884" w:rsidRPr="00BE20A9">
        <w:rPr>
          <w:rStyle w:val="ui-provider"/>
          <w:rFonts w:ascii="Times New Roman" w:hAnsi="Times New Roman" w:cs="Times New Roman"/>
          <w:b/>
          <w:bCs/>
          <w:sz w:val="24"/>
          <w:szCs w:val="24"/>
        </w:rPr>
        <w:t>ContourGlobal Hydro Cascade</w:t>
      </w:r>
      <w:r w:rsidRPr="00BE20A9">
        <w:rPr>
          <w:rStyle w:val="ui-provider"/>
          <w:rFonts w:ascii="Times New Roman" w:hAnsi="Times New Roman" w:cs="Times New Roman"/>
          <w:b/>
          <w:bCs/>
          <w:sz w:val="24"/>
          <w:szCs w:val="24"/>
        </w:rPr>
        <w:t>”</w:t>
      </w:r>
      <w:r w:rsidR="00134884" w:rsidRPr="00BE20A9">
        <w:rPr>
          <w:rStyle w:val="ui-provider"/>
          <w:rFonts w:ascii="Times New Roman" w:hAnsi="Times New Roman" w:cs="Times New Roman"/>
          <w:b/>
          <w:bCs/>
          <w:sz w:val="24"/>
          <w:szCs w:val="24"/>
        </w:rPr>
        <w:t xml:space="preserve"> CJSC</w:t>
      </w:r>
      <w:r w:rsidR="00134884"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, hereinafter referred to as the Client, invites bidders to submit bids for procurement of </w:t>
      </w:r>
      <w:r w:rsidR="004571D8" w:rsidRPr="00BE20A9">
        <w:rPr>
          <w:rStyle w:val="ui-provider"/>
          <w:rFonts w:ascii="Times New Roman" w:hAnsi="Times New Roman" w:cs="Times New Roman"/>
          <w:sz w:val="24"/>
          <w:szCs w:val="24"/>
        </w:rPr>
        <w:t>supply</w:t>
      </w:r>
      <w:r w:rsidR="00134884"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 for the </w:t>
      </w:r>
      <w:r w:rsidR="00281460" w:rsidRPr="00BE20A9">
        <w:rPr>
          <w:rStyle w:val="ui-provider"/>
          <w:rFonts w:ascii="Times New Roman" w:hAnsi="Times New Roman" w:cs="Times New Roman"/>
          <w:b/>
          <w:bCs/>
          <w:sz w:val="24"/>
          <w:szCs w:val="24"/>
        </w:rPr>
        <w:t>“</w:t>
      </w:r>
      <w:r w:rsidR="00D04DC5" w:rsidRPr="00BE20A9">
        <w:rPr>
          <w:rFonts w:ascii="Times New Roman" w:hAnsi="Times New Roman" w:cs="Times New Roman"/>
          <w:b/>
          <w:bCs/>
          <w:sz w:val="24"/>
          <w:szCs w:val="24"/>
        </w:rPr>
        <w:t>deep well submersible pump</w:t>
      </w:r>
      <w:r w:rsidR="00281460" w:rsidRPr="00BE20A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134884"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 for the needs of </w:t>
      </w:r>
      <w:r w:rsidRPr="00BE20A9">
        <w:rPr>
          <w:rStyle w:val="ui-provider"/>
          <w:rFonts w:ascii="Times New Roman" w:hAnsi="Times New Roman" w:cs="Times New Roman"/>
          <w:sz w:val="24"/>
          <w:szCs w:val="24"/>
        </w:rPr>
        <w:t>“</w:t>
      </w:r>
      <w:r w:rsidR="00134884" w:rsidRPr="00BE20A9">
        <w:rPr>
          <w:rStyle w:val="ui-provider"/>
          <w:rFonts w:ascii="Times New Roman" w:hAnsi="Times New Roman" w:cs="Times New Roman"/>
          <w:sz w:val="24"/>
          <w:szCs w:val="24"/>
        </w:rPr>
        <w:t>ContourGlobal Hydro Cascade</w:t>
      </w:r>
      <w:r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” </w:t>
      </w:r>
      <w:r w:rsidR="00134884"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CJSC, which will be carried out </w:t>
      </w:r>
      <w:r w:rsidR="00281460"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in a </w:t>
      </w:r>
      <w:r w:rsidR="00281460" w:rsidRPr="00BE20A9">
        <w:rPr>
          <w:rFonts w:ascii="Times New Roman" w:hAnsi="Times New Roman" w:cs="Times New Roman"/>
          <w:sz w:val="24"/>
          <w:szCs w:val="24"/>
        </w:rPr>
        <w:t>single stage through the by the request of quotation method via Coupa electronic procurement system.</w:t>
      </w:r>
    </w:p>
    <w:p w14:paraId="64AEA1E5" w14:textId="77777777" w:rsidR="00472797" w:rsidRPr="00BE20A9" w:rsidRDefault="00472797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14:paraId="7CDA3015" w14:textId="5F0892C4" w:rsidR="00680658" w:rsidRPr="00BE20A9" w:rsidRDefault="00A93CB9" w:rsidP="00680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RFQ</w:t>
      </w:r>
      <w:r w:rsidR="0064492C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-</w:t>
      </w:r>
      <w:r w:rsidR="0064492C" w:rsidRPr="00BE20A9">
        <w:rPr>
          <w:rFonts w:ascii="Times New Roman" w:eastAsia="Times New Roman" w:hAnsi="Times New Roman" w:cs="Times New Roman"/>
          <w:b/>
          <w:bCs/>
          <w:sz w:val="24"/>
          <w:szCs w:val="24"/>
        </w:rPr>
        <w:t>Request for quotes</w:t>
      </w:r>
      <w:r w:rsidR="0064492C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680658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reference number: CGHC </w:t>
      </w:r>
      <w:r w:rsidR="008D62F3" w:rsidRPr="008D62F3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="00680658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/</w:t>
      </w:r>
      <w:r w:rsidR="007E0E03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25</w:t>
      </w:r>
    </w:p>
    <w:p w14:paraId="5973A112" w14:textId="77777777" w:rsidR="00680658" w:rsidRPr="00BE20A9" w:rsidRDefault="00680658" w:rsidP="00680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E20A9">
        <w:rPr>
          <w:rFonts w:ascii="Times New Roman" w:hAnsi="Times New Roman" w:cs="Times New Roman"/>
          <w:b/>
          <w:sz w:val="24"/>
          <w:szCs w:val="24"/>
          <w:lang w:val="en-GB"/>
        </w:rPr>
        <w:t xml:space="preserve">Country: </w:t>
      </w:r>
      <w:r w:rsidRPr="00BE20A9">
        <w:rPr>
          <w:rFonts w:ascii="Times New Roman" w:hAnsi="Times New Roman" w:cs="Times New Roman"/>
          <w:sz w:val="24"/>
          <w:szCs w:val="24"/>
          <w:lang w:val="en-GB"/>
        </w:rPr>
        <w:t>Armenia</w:t>
      </w:r>
    </w:p>
    <w:p w14:paraId="43F70ABA" w14:textId="53B03E2E" w:rsidR="00680658" w:rsidRPr="00BE20A9" w:rsidRDefault="00680658" w:rsidP="00680658">
      <w:pPr>
        <w:spacing w:before="60"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BE20A9">
        <w:rPr>
          <w:rFonts w:ascii="Times New Roman" w:hAnsi="Times New Roman" w:cs="Times New Roman"/>
          <w:b/>
          <w:sz w:val="24"/>
          <w:szCs w:val="24"/>
          <w:lang w:val="en-GB"/>
        </w:rPr>
        <w:t>Issued on:</w:t>
      </w:r>
      <w:r w:rsidRPr="00BE20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8D62F3" w:rsidRPr="000229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02 </w:t>
      </w:r>
      <w:r w:rsidR="008D62F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July</w:t>
      </w:r>
      <w:r w:rsidR="00CB096A" w:rsidRPr="00BE20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202</w:t>
      </w:r>
      <w:r w:rsidR="007E0E03" w:rsidRPr="00BE20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</w:t>
      </w:r>
    </w:p>
    <w:p w14:paraId="77635D94" w14:textId="77777777" w:rsidR="00680658" w:rsidRPr="00BE20A9" w:rsidRDefault="00680658" w:rsidP="00680658">
      <w:pPr>
        <w:pStyle w:val="EndnoteText"/>
        <w:numPr>
          <w:ilvl w:val="12"/>
          <w:numId w:val="0"/>
        </w:numPr>
        <w:tabs>
          <w:tab w:val="clear" w:pos="432"/>
          <w:tab w:val="left" w:pos="720"/>
        </w:tabs>
        <w:spacing w:before="0" w:after="120"/>
        <w:rPr>
          <w:szCs w:val="24"/>
          <w:lang w:val="en-GB"/>
        </w:rPr>
      </w:pPr>
    </w:p>
    <w:p w14:paraId="3A09F911" w14:textId="5035847C" w:rsidR="00680658" w:rsidRPr="00BE20A9" w:rsidRDefault="00680658" w:rsidP="00680658">
      <w:pPr>
        <w:pStyle w:val="EndnoteText"/>
        <w:numPr>
          <w:ilvl w:val="12"/>
          <w:numId w:val="0"/>
        </w:numPr>
        <w:tabs>
          <w:tab w:val="clear" w:pos="432"/>
          <w:tab w:val="left" w:pos="720"/>
        </w:tabs>
        <w:spacing w:before="0" w:after="120"/>
        <w:rPr>
          <w:szCs w:val="24"/>
          <w:lang w:val="en-GB"/>
        </w:rPr>
      </w:pPr>
      <w:r w:rsidRPr="00BE20A9">
        <w:rPr>
          <w:szCs w:val="24"/>
          <w:lang w:val="en-GB"/>
        </w:rPr>
        <w:t xml:space="preserve">Dear </w:t>
      </w:r>
      <w:r w:rsidR="00BF624B" w:rsidRPr="00BE20A9">
        <w:rPr>
          <w:szCs w:val="24"/>
          <w:lang w:val="en-GB"/>
        </w:rPr>
        <w:t>Participant</w:t>
      </w:r>
      <w:r w:rsidRPr="00BE20A9">
        <w:rPr>
          <w:szCs w:val="24"/>
          <w:lang w:val="en-GB"/>
        </w:rPr>
        <w:t>,</w:t>
      </w:r>
    </w:p>
    <w:p w14:paraId="7EA53E1E" w14:textId="4B4595D2" w:rsidR="00F14893" w:rsidRPr="00BE20A9" w:rsidRDefault="44B53775" w:rsidP="00F1489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E20A9">
        <w:rPr>
          <w:rFonts w:ascii="Times New Roman" w:eastAsia="Times New Roman" w:hAnsi="Times New Roman" w:cs="Times New Roman"/>
          <w:sz w:val="24"/>
          <w:szCs w:val="24"/>
        </w:rPr>
        <w:t>ContourGlobal Hydro Cascade CJSC (</w:t>
      </w:r>
      <w:r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Client</w:t>
      </w:r>
      <w:r w:rsidRPr="00BE20A9">
        <w:rPr>
          <w:rFonts w:ascii="Times New Roman" w:eastAsia="Times New Roman" w:hAnsi="Times New Roman" w:cs="Times New Roman"/>
          <w:sz w:val="24"/>
          <w:szCs w:val="24"/>
        </w:rPr>
        <w:t xml:space="preserve">), a </w:t>
      </w:r>
      <w:hyperlink r:id="rId7">
        <w:r w:rsidRPr="00BE20A9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lang w:val="en-GB"/>
          </w:rPr>
          <w:t>ContourGlobal</w:t>
        </w:r>
      </w:hyperlink>
      <w:r w:rsidRPr="00BE20A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company, now invites </w:t>
      </w:r>
      <w:r w:rsidR="0064492C" w:rsidRPr="00BE20A9">
        <w:rPr>
          <w:rFonts w:ascii="Times New Roman" w:eastAsia="Times New Roman" w:hAnsi="Times New Roman" w:cs="Times New Roman"/>
          <w:sz w:val="24"/>
          <w:szCs w:val="24"/>
          <w:lang w:val="en-GB"/>
        </w:rPr>
        <w:t>Request for quotes</w:t>
      </w:r>
      <w:r w:rsidR="0064492C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BE20A9">
        <w:rPr>
          <w:rFonts w:ascii="Times New Roman" w:eastAsia="Times New Roman" w:hAnsi="Times New Roman" w:cs="Times New Roman"/>
          <w:sz w:val="24"/>
          <w:szCs w:val="24"/>
        </w:rPr>
        <w:t>for selection of an experienced</w:t>
      </w:r>
      <w:r w:rsidRPr="00BE20A9">
        <w:rPr>
          <w:rFonts w:ascii="Times New Roman" w:hAnsi="Times New Roman" w:cs="Times New Roman"/>
          <w:sz w:val="24"/>
          <w:szCs w:val="24"/>
        </w:rPr>
        <w:t xml:space="preserve"> </w:t>
      </w:r>
      <w:r w:rsidRPr="00BE20A9">
        <w:rPr>
          <w:rFonts w:ascii="Times New Roman" w:eastAsia="Times New Roman" w:hAnsi="Times New Roman" w:cs="Times New Roman"/>
          <w:sz w:val="24"/>
          <w:szCs w:val="24"/>
        </w:rPr>
        <w:t xml:space="preserve">Supplier to perform </w:t>
      </w:r>
      <w:r w:rsidR="00C40195" w:rsidRPr="00BE20A9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="00D04DC5" w:rsidRPr="00BE20A9">
        <w:rPr>
          <w:rFonts w:ascii="Times New Roman" w:hAnsi="Times New Roman" w:cs="Times New Roman"/>
          <w:b/>
          <w:bCs/>
          <w:sz w:val="24"/>
          <w:szCs w:val="24"/>
        </w:rPr>
        <w:t>deep well submersible pump</w:t>
      </w:r>
      <w:r w:rsidR="00C40195" w:rsidRPr="00BE20A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 for the needs of </w:t>
      </w:r>
      <w:r w:rsidRPr="00BE20A9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BE20A9">
        <w:rPr>
          <w:rFonts w:ascii="Times New Roman" w:hAnsi="Times New Roman" w:cs="Times New Roman"/>
          <w:sz w:val="24"/>
          <w:szCs w:val="24"/>
        </w:rPr>
        <w:t>ContourGlobal Hydro Cascade” CJSC</w:t>
      </w:r>
      <w:r w:rsidR="005C66B1" w:rsidRPr="00BE20A9">
        <w:rPr>
          <w:rFonts w:ascii="Times New Roman" w:hAnsi="Times New Roman" w:cs="Times New Roman"/>
          <w:sz w:val="24"/>
          <w:szCs w:val="24"/>
        </w:rPr>
        <w:t xml:space="preserve">, which are grouped into </w:t>
      </w:r>
      <w:r w:rsidR="00D04DC5" w:rsidRPr="00BE20A9">
        <w:rPr>
          <w:rFonts w:ascii="Times New Roman" w:hAnsi="Times New Roman" w:cs="Times New Roman"/>
          <w:sz w:val="24"/>
          <w:szCs w:val="24"/>
        </w:rPr>
        <w:t>1</w:t>
      </w:r>
      <w:r w:rsidR="005C66B1" w:rsidRPr="00BE20A9">
        <w:rPr>
          <w:rFonts w:ascii="Times New Roman" w:hAnsi="Times New Roman" w:cs="Times New Roman"/>
          <w:sz w:val="24"/>
          <w:szCs w:val="24"/>
        </w:rPr>
        <w:t xml:space="preserve"> /</w:t>
      </w:r>
      <w:r w:rsidR="00D04DC5" w:rsidRPr="00BE20A9">
        <w:rPr>
          <w:rFonts w:ascii="Times New Roman" w:hAnsi="Times New Roman" w:cs="Times New Roman"/>
          <w:sz w:val="24"/>
          <w:szCs w:val="24"/>
        </w:rPr>
        <w:t>one</w:t>
      </w:r>
      <w:r w:rsidR="005C66B1" w:rsidRPr="00BE20A9">
        <w:rPr>
          <w:rFonts w:ascii="Times New Roman" w:hAnsi="Times New Roman" w:cs="Times New Roman"/>
          <w:sz w:val="24"/>
          <w:szCs w:val="24"/>
        </w:rPr>
        <w:t>/ portion.</w:t>
      </w:r>
    </w:p>
    <w:p w14:paraId="5856F83B" w14:textId="2441281A" w:rsidR="00A056FC" w:rsidRPr="00BE20A9" w:rsidRDefault="00A056FC" w:rsidP="00F1489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3119"/>
      </w:tblGrid>
      <w:tr w:rsidR="00BE20A9" w:rsidRPr="00BE20A9" w14:paraId="20ACEBE5" w14:textId="77777777" w:rsidTr="0064492C">
        <w:trPr>
          <w:trHeight w:val="353"/>
        </w:trPr>
        <w:tc>
          <w:tcPr>
            <w:tcW w:w="1588" w:type="dxa"/>
            <w:vAlign w:val="center"/>
          </w:tcPr>
          <w:p w14:paraId="0AD7EF74" w14:textId="72BC3408" w:rsidR="005C66B1" w:rsidRPr="00BE20A9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bookmarkStart w:id="1" w:name="_Hlk197089800"/>
            <w:r w:rsidRPr="00BE20A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Part numbers</w:t>
            </w:r>
          </w:p>
        </w:tc>
        <w:tc>
          <w:tcPr>
            <w:tcW w:w="4678" w:type="dxa"/>
            <w:vAlign w:val="center"/>
          </w:tcPr>
          <w:p w14:paraId="1909E27A" w14:textId="588CE8C8" w:rsidR="005C66B1" w:rsidRPr="00BE20A9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BE20A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Part n</w:t>
            </w:r>
            <w:r w:rsidRPr="00BE20A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ame</w:t>
            </w:r>
          </w:p>
        </w:tc>
        <w:tc>
          <w:tcPr>
            <w:tcW w:w="3119" w:type="dxa"/>
          </w:tcPr>
          <w:p w14:paraId="2B4211AD" w14:textId="4BBE7508" w:rsidR="005C66B1" w:rsidRPr="00BE20A9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E20A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Quantity</w:t>
            </w:r>
          </w:p>
        </w:tc>
      </w:tr>
      <w:tr w:rsidR="005C66B1" w:rsidRPr="00BE20A9" w14:paraId="0883A0AD" w14:textId="77777777" w:rsidTr="0064492C">
        <w:tc>
          <w:tcPr>
            <w:tcW w:w="1588" w:type="dxa"/>
            <w:vAlign w:val="center"/>
          </w:tcPr>
          <w:p w14:paraId="24E28610" w14:textId="77777777" w:rsidR="005C66B1" w:rsidRPr="008D62F3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62F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5AFEE8F3" w14:textId="31A53623" w:rsidR="005C66B1" w:rsidRPr="008D62F3" w:rsidRDefault="00D04DC5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vertAlign w:val="subscript"/>
              </w:rPr>
            </w:pPr>
            <w:r w:rsidRPr="008D62F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Deep well submersible pump </w:t>
            </w:r>
          </w:p>
        </w:tc>
        <w:tc>
          <w:tcPr>
            <w:tcW w:w="3119" w:type="dxa"/>
          </w:tcPr>
          <w:p w14:paraId="003B9304" w14:textId="022AF802" w:rsidR="005C66B1" w:rsidRPr="008D62F3" w:rsidRDefault="005C66B1" w:rsidP="00966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hy-AM"/>
              </w:rPr>
            </w:pPr>
            <w:r w:rsidRPr="008D6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pc</w:t>
            </w:r>
          </w:p>
        </w:tc>
      </w:tr>
      <w:bookmarkEnd w:id="1"/>
    </w:tbl>
    <w:p w14:paraId="168BC381" w14:textId="77777777" w:rsidR="005C66B1" w:rsidRPr="00BE20A9" w:rsidRDefault="005C66B1" w:rsidP="00F1489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13D57CB" w14:textId="06E59536" w:rsidR="00FB02D5" w:rsidRPr="00BE20A9" w:rsidRDefault="00281460" w:rsidP="00281460">
      <w:pPr>
        <w:pStyle w:val="ListParagraph"/>
        <w:numPr>
          <w:ilvl w:val="0"/>
          <w:numId w:val="1"/>
        </w:numPr>
        <w:ind w:right="219"/>
        <w:rPr>
          <w:szCs w:val="24"/>
          <w:shd w:val="clear" w:color="auto" w:fill="FFFFFF"/>
          <w:lang w:val="hy-AM"/>
        </w:rPr>
      </w:pPr>
      <w:r w:rsidRPr="00BE20A9">
        <w:rPr>
          <w:szCs w:val="24"/>
        </w:rPr>
        <w:t>The participant</w:t>
      </w:r>
      <w:r w:rsidRPr="00BE20A9">
        <w:rPr>
          <w:iCs/>
          <w:szCs w:val="24"/>
          <w:shd w:val="clear" w:color="auto" w:fill="FFFFFF" w:themeFill="background1"/>
        </w:rPr>
        <w:t>s must submit their proposals (both qualification and financial) electronically via the Coupa system, in accordance with the terms of use of Coupa.</w:t>
      </w:r>
    </w:p>
    <w:p w14:paraId="1B1770FF" w14:textId="77777777" w:rsidR="00281460" w:rsidRPr="00BE20A9" w:rsidRDefault="00281460" w:rsidP="00281460">
      <w:pPr>
        <w:pStyle w:val="ListParagraph"/>
        <w:ind w:right="219"/>
        <w:rPr>
          <w:szCs w:val="24"/>
          <w:shd w:val="clear" w:color="auto" w:fill="FFFFFF"/>
          <w:lang w:val="hy-AM"/>
        </w:rPr>
      </w:pPr>
    </w:p>
    <w:p w14:paraId="7BAE20C2" w14:textId="5E3ED2BB" w:rsidR="000858EA" w:rsidRPr="00BE20A9" w:rsidRDefault="000858EA" w:rsidP="6483B675">
      <w:pPr>
        <w:pStyle w:val="ListParagraph"/>
        <w:numPr>
          <w:ilvl w:val="0"/>
          <w:numId w:val="1"/>
        </w:numPr>
        <w:spacing w:before="60"/>
        <w:rPr>
          <w:szCs w:val="24"/>
          <w:shd w:val="clear" w:color="auto" w:fill="FFFFFF" w:themeFill="background1"/>
        </w:rPr>
      </w:pPr>
      <w:r w:rsidRPr="00BE20A9">
        <w:rPr>
          <w:szCs w:val="24"/>
          <w:shd w:val="clear" w:color="auto" w:fill="FFFFFF" w:themeFill="background1"/>
        </w:rPr>
        <w:t xml:space="preserve">The participating company shall submit a successfully completed contract for the supply of similar goods within the last 2 years, with a total value of at least AMD </w:t>
      </w:r>
      <w:r w:rsidR="00D04DC5" w:rsidRPr="00BE20A9">
        <w:rPr>
          <w:szCs w:val="24"/>
          <w:shd w:val="clear" w:color="auto" w:fill="FFFFFF" w:themeFill="background1"/>
        </w:rPr>
        <w:t>8</w:t>
      </w:r>
      <w:r w:rsidRPr="00BE20A9">
        <w:rPr>
          <w:szCs w:val="24"/>
          <w:shd w:val="clear" w:color="auto" w:fill="FFFFFF" w:themeFill="background1"/>
        </w:rPr>
        <w:t>,000,000 (excluding VAT). Copies of the relevant documents (contract, final delivery and acceptance certificate) must be attached.</w:t>
      </w:r>
    </w:p>
    <w:p w14:paraId="330DDDDB" w14:textId="77777777" w:rsidR="00281460" w:rsidRPr="00BE20A9" w:rsidRDefault="00281460" w:rsidP="00281460">
      <w:pPr>
        <w:pStyle w:val="ListParagraph"/>
        <w:rPr>
          <w:szCs w:val="24"/>
          <w:shd w:val="clear" w:color="auto" w:fill="FFFFFF" w:themeFill="background1"/>
        </w:rPr>
      </w:pPr>
    </w:p>
    <w:p w14:paraId="79598F68" w14:textId="77777777" w:rsidR="00281460" w:rsidRPr="00BE20A9" w:rsidRDefault="00281460" w:rsidP="00281460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szCs w:val="24"/>
          <w:lang w:val="en-GB"/>
        </w:rPr>
      </w:pPr>
      <w:r w:rsidRPr="00BE20A9">
        <w:rPr>
          <w:rFonts w:eastAsiaTheme="minorEastAsia"/>
          <w:szCs w:val="24"/>
        </w:rPr>
        <w:t>The product’s technical specifications, datasheet, technical data, as well as the complete and adequate description of all non-price conditions shall form an integral part of this announcement and the contract to be concluded.</w:t>
      </w:r>
    </w:p>
    <w:p w14:paraId="622BBB38" w14:textId="77777777" w:rsidR="000858EA" w:rsidRPr="00BE20A9" w:rsidRDefault="000858EA" w:rsidP="000858EA">
      <w:pPr>
        <w:spacing w:before="60" w:after="0"/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</w:pPr>
    </w:p>
    <w:p w14:paraId="3072D585" w14:textId="66B0CC17" w:rsidR="44B53775" w:rsidRPr="00BE20A9" w:rsidRDefault="00D04DC5" w:rsidP="44B53775">
      <w:pPr>
        <w:pStyle w:val="ListParagraph"/>
        <w:numPr>
          <w:ilvl w:val="0"/>
          <w:numId w:val="1"/>
        </w:numPr>
        <w:spacing w:after="200" w:line="276" w:lineRule="auto"/>
        <w:rPr>
          <w:rFonts w:eastAsiaTheme="minorEastAsia"/>
          <w:szCs w:val="24"/>
          <w:lang w:val="en-GB"/>
        </w:rPr>
      </w:pPr>
      <w:r w:rsidRPr="00BE20A9">
        <w:rPr>
          <w:szCs w:val="24"/>
        </w:rPr>
        <w:t xml:space="preserve">The participant will be chosen based on adherence to the relevant tender requirements, with priority given to the bidder offering the lowest price. A contract will be signed with the selected participant upon successful completion of compliance and risk assessment procedures, and receipt of internal approvals, in accordance with the Client’s internal policies. </w:t>
      </w:r>
      <w:r w:rsidR="0064492C" w:rsidRPr="00BE20A9">
        <w:rPr>
          <w:szCs w:val="24"/>
        </w:rPr>
        <w:t>Employers are</w:t>
      </w:r>
      <w:r w:rsidR="44B53775" w:rsidRPr="00BE20A9">
        <w:rPr>
          <w:szCs w:val="24"/>
        </w:rPr>
        <w:t xml:space="preserve"> entitled to start </w:t>
      </w:r>
      <w:r w:rsidR="0064492C" w:rsidRPr="00BE20A9">
        <w:rPr>
          <w:szCs w:val="24"/>
        </w:rPr>
        <w:t>negotiations</w:t>
      </w:r>
      <w:r w:rsidR="44B53775" w:rsidRPr="00BE20A9">
        <w:rPr>
          <w:szCs w:val="24"/>
        </w:rPr>
        <w:t xml:space="preserve"> with the winning bidder to reduce the price.</w:t>
      </w:r>
    </w:p>
    <w:p w14:paraId="5FCF559B" w14:textId="77777777" w:rsidR="000858EA" w:rsidRPr="00BE20A9" w:rsidRDefault="000858EA" w:rsidP="000858EA">
      <w:pPr>
        <w:pStyle w:val="ListParagraph"/>
        <w:rPr>
          <w:rFonts w:eastAsiaTheme="minorEastAsia"/>
          <w:szCs w:val="24"/>
          <w:lang w:val="en-GB"/>
        </w:rPr>
      </w:pPr>
    </w:p>
    <w:p w14:paraId="346C6D06" w14:textId="77777777" w:rsidR="00D04DC5" w:rsidRPr="00BE20A9" w:rsidRDefault="6483B675" w:rsidP="6483B675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szCs w:val="24"/>
        </w:rPr>
      </w:pPr>
      <w:r w:rsidRPr="00BE20A9">
        <w:rPr>
          <w:szCs w:val="24"/>
        </w:rPr>
        <w:t xml:space="preserve">The duration of the supply is </w:t>
      </w:r>
      <w:r w:rsidR="00D04DC5" w:rsidRPr="00BE20A9">
        <w:rPr>
          <w:szCs w:val="24"/>
        </w:rPr>
        <w:t>6</w:t>
      </w:r>
      <w:r w:rsidRPr="00BE20A9">
        <w:rPr>
          <w:szCs w:val="24"/>
        </w:rPr>
        <w:t xml:space="preserve">0 days, starting from the date of signed the Contract. </w:t>
      </w:r>
      <w:r w:rsidR="00D04DC5" w:rsidRPr="00BE20A9">
        <w:rPr>
          <w:szCs w:val="24"/>
        </w:rPr>
        <w:t xml:space="preserve">The delivery address is: </w:t>
      </w:r>
    </w:p>
    <w:p w14:paraId="5CB895C6" w14:textId="423F2F1B" w:rsidR="00680658" w:rsidRPr="00BE20A9" w:rsidRDefault="00D04DC5" w:rsidP="00D04DC5">
      <w:pPr>
        <w:pStyle w:val="ListParagraph"/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szCs w:val="24"/>
        </w:rPr>
      </w:pPr>
      <w:r w:rsidRPr="00BE20A9">
        <w:rPr>
          <w:szCs w:val="24"/>
        </w:rPr>
        <w:lastRenderedPageBreak/>
        <w:t>Syunik Region, Goris, Gr. Tatevatsi 2, Warehouse of ContourGlobal Hydro Cascade CJSC, Republic of Armenia.</w:t>
      </w:r>
    </w:p>
    <w:p w14:paraId="11599DC1" w14:textId="77777777" w:rsidR="00C40195" w:rsidRPr="00BE20A9" w:rsidRDefault="00C40195" w:rsidP="00D04DC5">
      <w:pPr>
        <w:pStyle w:val="ListParagraph"/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szCs w:val="24"/>
        </w:rPr>
      </w:pPr>
    </w:p>
    <w:p w14:paraId="13F8E552" w14:textId="49F97DAF" w:rsidR="00C40195" w:rsidRPr="00BE20A9" w:rsidRDefault="00C40195" w:rsidP="00C40195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szCs w:val="24"/>
        </w:rPr>
      </w:pPr>
      <w:bookmarkStart w:id="2" w:name="_Hlk97194835"/>
      <w:r w:rsidRPr="00BE20A9">
        <w:rPr>
          <w:szCs w:val="24"/>
          <w:lang w:val="en-GB"/>
        </w:rPr>
        <w:t>The deadline for Proposals submission is 16:00 hours Yerevan time on 9</w:t>
      </w:r>
      <w:r w:rsidRPr="00BE20A9">
        <w:rPr>
          <w:szCs w:val="24"/>
          <w:vertAlign w:val="superscript"/>
        </w:rPr>
        <w:t xml:space="preserve"> </w:t>
      </w:r>
      <w:r w:rsidR="008D62F3">
        <w:rPr>
          <w:szCs w:val="24"/>
        </w:rPr>
        <w:t xml:space="preserve">July </w:t>
      </w:r>
      <w:r w:rsidRPr="00BE20A9">
        <w:rPr>
          <w:szCs w:val="24"/>
          <w:lang w:val="en-GB"/>
        </w:rPr>
        <w:t>2025</w:t>
      </w:r>
      <w:r w:rsidRPr="00BE20A9">
        <w:rPr>
          <w:i/>
          <w:iCs/>
          <w:szCs w:val="24"/>
          <w:lang w:val="en-GB"/>
        </w:rPr>
        <w:t>.</w:t>
      </w:r>
      <w:bookmarkEnd w:id="2"/>
      <w:r w:rsidRPr="00BE20A9">
        <w:rPr>
          <w:szCs w:val="24"/>
          <w:vertAlign w:val="superscript"/>
          <w:lang w:val="en-GB"/>
        </w:rPr>
        <w:t xml:space="preserve">  </w:t>
      </w:r>
    </w:p>
    <w:p w14:paraId="30847EBB" w14:textId="77777777" w:rsidR="00C40195" w:rsidRPr="00BE20A9" w:rsidRDefault="00C40195" w:rsidP="00C40195">
      <w:pPr>
        <w:pStyle w:val="ListParagraph"/>
        <w:rPr>
          <w:szCs w:val="24"/>
        </w:rPr>
      </w:pPr>
      <w:r w:rsidRPr="00BE20A9">
        <w:rPr>
          <w:szCs w:val="24"/>
        </w:rPr>
        <w:t xml:space="preserve">Bidders who are interested in this procurement opportunity may write to:  </w:t>
      </w:r>
      <w:r w:rsidRPr="00BE20A9">
        <w:rPr>
          <w:rStyle w:val="Hyperlink"/>
          <w:color w:val="auto"/>
          <w:szCs w:val="24"/>
          <w:lang w:val="hy-AM"/>
        </w:rPr>
        <w:t>arevik.nikolayan@contourglobal.com</w:t>
      </w:r>
      <w:r w:rsidRPr="00BE20A9" w:rsidDel="00840443">
        <w:rPr>
          <w:rStyle w:val="Hyperlink"/>
          <w:color w:val="auto"/>
          <w:szCs w:val="24"/>
          <w:lang w:val="hy-AM"/>
        </w:rPr>
        <w:t xml:space="preserve"> </w:t>
      </w:r>
      <w:r w:rsidRPr="00BE20A9">
        <w:rPr>
          <w:szCs w:val="24"/>
        </w:rPr>
        <w:t xml:space="preserve">confirm their interest with their email address and receive an invitation to Coupa system. </w:t>
      </w:r>
    </w:p>
    <w:p w14:paraId="3F1ED4A6" w14:textId="77777777" w:rsidR="00C40195" w:rsidRPr="00BE20A9" w:rsidRDefault="00C40195" w:rsidP="00C401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E20A9">
        <w:rPr>
          <w:rFonts w:ascii="Times New Roman" w:eastAsia="Times New Roman" w:hAnsi="Times New Roman" w:cs="Times New Roman"/>
          <w:sz w:val="24"/>
          <w:szCs w:val="24"/>
        </w:rPr>
        <w:t xml:space="preserve">Interested companies may obtain further information and clarifications on this RFQ by submitting a written request to procurement officer A. Nikolayan </w:t>
      </w:r>
      <w:r w:rsidRPr="00BE20A9">
        <w:rPr>
          <w:rStyle w:val="Hyperlink"/>
          <w:rFonts w:ascii="Times New Roman" w:hAnsi="Times New Roman" w:cs="Times New Roman"/>
          <w:color w:val="auto"/>
          <w:sz w:val="24"/>
          <w:szCs w:val="24"/>
          <w:lang w:val="hy-AM"/>
        </w:rPr>
        <w:t>arevik.nikolayan@contourglobal.com</w:t>
      </w:r>
      <w:r w:rsidRPr="00BE20A9">
        <w:rPr>
          <w:rStyle w:val="Hyperlink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; </w:t>
      </w:r>
      <w:r w:rsidRPr="00BE20A9">
        <w:rPr>
          <w:rFonts w:ascii="Times New Roman" w:hAnsi="Times New Roman" w:cs="Times New Roman"/>
          <w:sz w:val="24"/>
          <w:szCs w:val="24"/>
        </w:rPr>
        <w:t xml:space="preserve">Phone` +3795 017014. </w:t>
      </w:r>
    </w:p>
    <w:p w14:paraId="1B296ED1" w14:textId="77777777" w:rsidR="00C40195" w:rsidRPr="00BE20A9" w:rsidRDefault="00C40195" w:rsidP="00C401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6D17915" w14:textId="178E9EE3" w:rsidR="00CB096A" w:rsidRPr="00BE20A9" w:rsidRDefault="00680658" w:rsidP="00C40195">
      <w:pPr>
        <w:pStyle w:val="ListParagraph"/>
        <w:numPr>
          <w:ilvl w:val="0"/>
          <w:numId w:val="1"/>
        </w:numPr>
        <w:ind w:right="219"/>
        <w:rPr>
          <w:szCs w:val="24"/>
          <w:lang w:val="hy-AM"/>
        </w:rPr>
      </w:pPr>
      <w:r w:rsidRPr="00BE20A9">
        <w:rPr>
          <w:szCs w:val="24"/>
        </w:rPr>
        <w:t xml:space="preserve">The </w:t>
      </w:r>
      <w:r w:rsidR="00C40195" w:rsidRPr="00BE20A9">
        <w:rPr>
          <w:szCs w:val="24"/>
        </w:rPr>
        <w:t>B</w:t>
      </w:r>
      <w:r w:rsidR="009664B5" w:rsidRPr="00BE20A9">
        <w:rPr>
          <w:szCs w:val="24"/>
        </w:rPr>
        <w:t xml:space="preserve">idding </w:t>
      </w:r>
      <w:r w:rsidR="00C40195" w:rsidRPr="00BE20A9">
        <w:rPr>
          <w:szCs w:val="24"/>
        </w:rPr>
        <w:t>D</w:t>
      </w:r>
      <w:r w:rsidR="009664B5" w:rsidRPr="00BE20A9">
        <w:rPr>
          <w:szCs w:val="24"/>
        </w:rPr>
        <w:t xml:space="preserve">ocument </w:t>
      </w:r>
      <w:r w:rsidRPr="00BE20A9">
        <w:rPr>
          <w:szCs w:val="24"/>
        </w:rPr>
        <w:t xml:space="preserve">has been prepared in accordance with the </w:t>
      </w:r>
      <w:r w:rsidR="00C40195" w:rsidRPr="00BE20A9">
        <w:rPr>
          <w:szCs w:val="24"/>
        </w:rPr>
        <w:t>Procurement Procedure of ContourGlobal Hydro Cascade CJSC in adherence to Resolution No. 273A of August 19, 2020, issued by the Public Services Regulatory Commission, including all subsequent amendments</w:t>
      </w:r>
      <w:r w:rsidR="00C40195" w:rsidRPr="00BE20A9">
        <w:rPr>
          <w:rFonts w:eastAsia="Calibri"/>
          <w:szCs w:val="24"/>
          <w:lang w:val="hy-AM"/>
        </w:rPr>
        <w:t xml:space="preserve"> </w:t>
      </w:r>
      <w:r w:rsidRPr="00BE20A9">
        <w:rPr>
          <w:rFonts w:eastAsia="Calibri"/>
          <w:szCs w:val="24"/>
          <w:lang w:val="hy-AM"/>
        </w:rPr>
        <w:t>(</w:t>
      </w:r>
      <w:hyperlink r:id="rId8" w:history="1">
        <w:r w:rsidRPr="00BE20A9">
          <w:rPr>
            <w:rStyle w:val="Hyperlink"/>
            <w:rFonts w:eastAsia="Calibri"/>
            <w:color w:val="auto"/>
            <w:szCs w:val="24"/>
            <w:lang w:val="hy-AM"/>
          </w:rPr>
          <w:t>https://eservices.contourglobal.eu/armenia/</w:t>
        </w:r>
      </w:hyperlink>
      <w:r w:rsidRPr="00BE20A9">
        <w:rPr>
          <w:rFonts w:eastAsia="Calibri"/>
          <w:szCs w:val="24"/>
          <w:lang w:val="hy-AM"/>
        </w:rPr>
        <w:t>)</w:t>
      </w:r>
      <w:r w:rsidRPr="00BE20A9">
        <w:rPr>
          <w:szCs w:val="24"/>
          <w:lang w:val="hy-AM"/>
        </w:rPr>
        <w:t>.</w:t>
      </w:r>
    </w:p>
    <w:p w14:paraId="1D1EEC14" w14:textId="77777777" w:rsidR="00CB096A" w:rsidRPr="00BE20A9" w:rsidRDefault="00CB096A" w:rsidP="00CB096A">
      <w:pPr>
        <w:pStyle w:val="ListParagraph"/>
        <w:rPr>
          <w:szCs w:val="24"/>
          <w:lang w:val="hy-AM"/>
        </w:rPr>
      </w:pPr>
    </w:p>
    <w:p w14:paraId="2C790B45" w14:textId="55283C2A" w:rsidR="00281460" w:rsidRPr="00BE20A9" w:rsidRDefault="00281460" w:rsidP="00C40195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ind w:right="119"/>
        <w:textAlignment w:val="baseline"/>
        <w:rPr>
          <w:szCs w:val="24"/>
        </w:rPr>
      </w:pPr>
      <w:r w:rsidRPr="00BE20A9">
        <w:rPr>
          <w:szCs w:val="24"/>
        </w:rPr>
        <w:t>Disputes arising from this tender are subject to the jurisdiction of the courts of the Republic of Armenia.</w:t>
      </w:r>
    </w:p>
    <w:p w14:paraId="06A80CCF" w14:textId="77777777" w:rsidR="000229EB" w:rsidRDefault="000229EB" w:rsidP="00974145">
      <w:pPr>
        <w:pStyle w:val="ListParagraph"/>
        <w:rPr>
          <w:szCs w:val="24"/>
        </w:rPr>
      </w:pPr>
    </w:p>
    <w:p w14:paraId="4951D419" w14:textId="54FCF0A0" w:rsidR="00974145" w:rsidRDefault="00974145" w:rsidP="00974145">
      <w:pPr>
        <w:pStyle w:val="ListParagraph"/>
        <w:rPr>
          <w:szCs w:val="24"/>
        </w:rPr>
      </w:pPr>
      <w:r w:rsidRPr="00BE20A9">
        <w:rPr>
          <w:szCs w:val="24"/>
        </w:rPr>
        <w:t xml:space="preserve">The complete tender documents can be downloaded by the following link․   </w:t>
      </w:r>
    </w:p>
    <w:p w14:paraId="376AD3E8" w14:textId="56C7CC67" w:rsidR="000229EB" w:rsidRDefault="000229EB" w:rsidP="00974145">
      <w:pPr>
        <w:pStyle w:val="ListParagraph"/>
        <w:rPr>
          <w:szCs w:val="24"/>
        </w:rPr>
      </w:pPr>
      <w:hyperlink r:id="rId9" w:history="1">
        <w:r w:rsidRPr="000229EB">
          <w:rPr>
            <w:rStyle w:val="Hyperlink"/>
            <w:szCs w:val="24"/>
          </w:rPr>
          <w:t>https://contourglobal.box.com/s/rknm0ywr4kmu8mnovbk96zla05e3lvhp</w:t>
        </w:r>
      </w:hyperlink>
    </w:p>
    <w:p w14:paraId="1C2C4B26" w14:textId="77777777" w:rsidR="000229EB" w:rsidRPr="00BE20A9" w:rsidRDefault="000229EB" w:rsidP="00974145">
      <w:pPr>
        <w:pStyle w:val="ListParagraph"/>
        <w:rPr>
          <w:szCs w:val="24"/>
        </w:rPr>
      </w:pPr>
    </w:p>
    <w:p w14:paraId="3B547012" w14:textId="768C5EDB" w:rsidR="00974145" w:rsidRPr="00BE20A9" w:rsidRDefault="00974145" w:rsidP="004C02B6">
      <w:pPr>
        <w:ind w:right="21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/>
      <w:r w:rsidR="000229EB">
        <w:t xml:space="preserve"> </w:t>
      </w:r>
    </w:p>
    <w:p w14:paraId="145C4EE1" w14:textId="77777777" w:rsidR="00C40195" w:rsidRPr="00BE20A9" w:rsidRDefault="00C40195" w:rsidP="004C02B6">
      <w:pPr>
        <w:ind w:right="219"/>
        <w:jc w:val="both"/>
        <w:rPr>
          <w:rFonts w:ascii="Times New Roman" w:hAnsi="Times New Roman" w:cs="Times New Roman"/>
          <w:sz w:val="24"/>
          <w:szCs w:val="24"/>
        </w:rPr>
      </w:pPr>
    </w:p>
    <w:p w14:paraId="34FF3D2C" w14:textId="77777777" w:rsidR="00C40195" w:rsidRPr="00BE20A9" w:rsidRDefault="00C40195">
      <w:pPr>
        <w:ind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sectPr w:rsidR="00C40195" w:rsidRPr="00BE20A9" w:rsidSect="00845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440" w:right="1277" w:bottom="993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CA4A" w14:textId="77777777" w:rsidR="00592967" w:rsidRDefault="00592967" w:rsidP="008B23FC">
      <w:pPr>
        <w:spacing w:after="0" w:line="240" w:lineRule="auto"/>
      </w:pPr>
      <w:r>
        <w:separator/>
      </w:r>
    </w:p>
  </w:endnote>
  <w:endnote w:type="continuationSeparator" w:id="0">
    <w:p w14:paraId="47AEE93E" w14:textId="77777777" w:rsidR="00592967" w:rsidRDefault="00592967" w:rsidP="008B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D139E" w14:textId="77777777" w:rsidR="008B23FC" w:rsidRDefault="008B2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057A9" w14:textId="77777777" w:rsidR="008B23FC" w:rsidRDefault="008B23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B94E2" w14:textId="77777777" w:rsidR="008B23FC" w:rsidRDefault="008B23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45257" w14:textId="77777777" w:rsidR="00592967" w:rsidRDefault="00592967" w:rsidP="008B23FC">
      <w:pPr>
        <w:spacing w:after="0" w:line="240" w:lineRule="auto"/>
      </w:pPr>
      <w:r>
        <w:separator/>
      </w:r>
    </w:p>
  </w:footnote>
  <w:footnote w:type="continuationSeparator" w:id="0">
    <w:p w14:paraId="612A2BCC" w14:textId="77777777" w:rsidR="00592967" w:rsidRDefault="00592967" w:rsidP="008B2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9C18F" w14:textId="77777777" w:rsidR="008B23FC" w:rsidRDefault="008B2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BB272" w14:textId="093E9B09" w:rsidR="008B23FC" w:rsidRDefault="008B23FC">
    <w:pPr>
      <w:pStyle w:val="Header"/>
    </w:pPr>
    <w:r>
      <w:rPr>
        <w:noProof/>
      </w:rPr>
      <w:drawing>
        <wp:inline distT="0" distB="0" distL="0" distR="0" wp14:anchorId="41CE548D" wp14:editId="094011D0">
          <wp:extent cx="2124371" cy="704948"/>
          <wp:effectExtent l="0" t="0" r="9525" b="0"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4EA6C" w14:textId="77777777" w:rsidR="008B23FC" w:rsidRDefault="008B23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1554"/>
    <w:multiLevelType w:val="hybridMultilevel"/>
    <w:tmpl w:val="E08CEB06"/>
    <w:lvl w:ilvl="0" w:tplc="F946925C">
      <w:start w:val="1"/>
      <w:numFmt w:val="decimal"/>
      <w:lvlText w:val="%1."/>
      <w:lvlJc w:val="left"/>
      <w:pPr>
        <w:ind w:left="720" w:hanging="360"/>
      </w:pPr>
    </w:lvl>
    <w:lvl w:ilvl="1" w:tplc="5E5EB524">
      <w:start w:val="1"/>
      <w:numFmt w:val="lowerLetter"/>
      <w:lvlText w:val="%2."/>
      <w:lvlJc w:val="left"/>
      <w:pPr>
        <w:ind w:left="1440" w:hanging="360"/>
      </w:pPr>
    </w:lvl>
    <w:lvl w:ilvl="2" w:tplc="99780AC2">
      <w:start w:val="1"/>
      <w:numFmt w:val="lowerRoman"/>
      <w:lvlText w:val="%3."/>
      <w:lvlJc w:val="right"/>
      <w:pPr>
        <w:ind w:left="2160" w:hanging="180"/>
      </w:pPr>
    </w:lvl>
    <w:lvl w:ilvl="3" w:tplc="09264DD0">
      <w:start w:val="1"/>
      <w:numFmt w:val="decimal"/>
      <w:lvlText w:val="%4."/>
      <w:lvlJc w:val="left"/>
      <w:pPr>
        <w:ind w:left="2880" w:hanging="360"/>
      </w:pPr>
    </w:lvl>
    <w:lvl w:ilvl="4" w:tplc="8514CAC0">
      <w:start w:val="1"/>
      <w:numFmt w:val="lowerLetter"/>
      <w:lvlText w:val="%5."/>
      <w:lvlJc w:val="left"/>
      <w:pPr>
        <w:ind w:left="3600" w:hanging="360"/>
      </w:pPr>
    </w:lvl>
    <w:lvl w:ilvl="5" w:tplc="A294A1F6">
      <w:start w:val="1"/>
      <w:numFmt w:val="lowerRoman"/>
      <w:lvlText w:val="%6."/>
      <w:lvlJc w:val="right"/>
      <w:pPr>
        <w:ind w:left="4320" w:hanging="180"/>
      </w:pPr>
    </w:lvl>
    <w:lvl w:ilvl="6" w:tplc="CC545706">
      <w:start w:val="1"/>
      <w:numFmt w:val="decimal"/>
      <w:lvlText w:val="%7."/>
      <w:lvlJc w:val="left"/>
      <w:pPr>
        <w:ind w:left="5040" w:hanging="360"/>
      </w:pPr>
    </w:lvl>
    <w:lvl w:ilvl="7" w:tplc="1B3E9A4A">
      <w:start w:val="1"/>
      <w:numFmt w:val="lowerLetter"/>
      <w:lvlText w:val="%8."/>
      <w:lvlJc w:val="left"/>
      <w:pPr>
        <w:ind w:left="5760" w:hanging="360"/>
      </w:pPr>
    </w:lvl>
    <w:lvl w:ilvl="8" w:tplc="A47CB4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num w:numId="1" w16cid:durableId="738941153">
    <w:abstractNumId w:val="0"/>
  </w:num>
  <w:num w:numId="2" w16cid:durableId="924261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0714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58"/>
    <w:rsid w:val="00003774"/>
    <w:rsid w:val="00016857"/>
    <w:rsid w:val="000229EB"/>
    <w:rsid w:val="00025619"/>
    <w:rsid w:val="000407BA"/>
    <w:rsid w:val="000504CA"/>
    <w:rsid w:val="000608B2"/>
    <w:rsid w:val="000858EA"/>
    <w:rsid w:val="00097193"/>
    <w:rsid w:val="000A46D3"/>
    <w:rsid w:val="000D757E"/>
    <w:rsid w:val="000E1271"/>
    <w:rsid w:val="000F25D8"/>
    <w:rsid w:val="001105C4"/>
    <w:rsid w:val="00134884"/>
    <w:rsid w:val="00142721"/>
    <w:rsid w:val="001437EE"/>
    <w:rsid w:val="001655E5"/>
    <w:rsid w:val="00171EC2"/>
    <w:rsid w:val="00171F54"/>
    <w:rsid w:val="001A6AF6"/>
    <w:rsid w:val="001B0DAC"/>
    <w:rsid w:val="001D073D"/>
    <w:rsid w:val="001E2D12"/>
    <w:rsid w:val="001F5FEF"/>
    <w:rsid w:val="00220A5A"/>
    <w:rsid w:val="00247867"/>
    <w:rsid w:val="00251218"/>
    <w:rsid w:val="00264805"/>
    <w:rsid w:val="00281460"/>
    <w:rsid w:val="002A5C12"/>
    <w:rsid w:val="002D1BB3"/>
    <w:rsid w:val="002F522C"/>
    <w:rsid w:val="0032637F"/>
    <w:rsid w:val="00342E88"/>
    <w:rsid w:val="0038588F"/>
    <w:rsid w:val="00394A2F"/>
    <w:rsid w:val="003B45C7"/>
    <w:rsid w:val="003C03E1"/>
    <w:rsid w:val="003C5517"/>
    <w:rsid w:val="003D69E1"/>
    <w:rsid w:val="003F713B"/>
    <w:rsid w:val="00403BC8"/>
    <w:rsid w:val="00437688"/>
    <w:rsid w:val="004571D8"/>
    <w:rsid w:val="00472797"/>
    <w:rsid w:val="00493051"/>
    <w:rsid w:val="004C02B6"/>
    <w:rsid w:val="004C3E38"/>
    <w:rsid w:val="004F7F32"/>
    <w:rsid w:val="00501078"/>
    <w:rsid w:val="00592967"/>
    <w:rsid w:val="005C66B1"/>
    <w:rsid w:val="005E7C22"/>
    <w:rsid w:val="005F645B"/>
    <w:rsid w:val="006145F2"/>
    <w:rsid w:val="00615609"/>
    <w:rsid w:val="00616D58"/>
    <w:rsid w:val="0064492C"/>
    <w:rsid w:val="00666CF9"/>
    <w:rsid w:val="0067053A"/>
    <w:rsid w:val="006705E0"/>
    <w:rsid w:val="00680658"/>
    <w:rsid w:val="0068308A"/>
    <w:rsid w:val="00691EB6"/>
    <w:rsid w:val="006A572B"/>
    <w:rsid w:val="006E1994"/>
    <w:rsid w:val="006E68D7"/>
    <w:rsid w:val="006F536C"/>
    <w:rsid w:val="00702E92"/>
    <w:rsid w:val="00737BDA"/>
    <w:rsid w:val="007442A8"/>
    <w:rsid w:val="00757317"/>
    <w:rsid w:val="00761ED9"/>
    <w:rsid w:val="00787EDA"/>
    <w:rsid w:val="007E0E03"/>
    <w:rsid w:val="00805447"/>
    <w:rsid w:val="00842C00"/>
    <w:rsid w:val="00845049"/>
    <w:rsid w:val="00851F40"/>
    <w:rsid w:val="008B0334"/>
    <w:rsid w:val="008B23FC"/>
    <w:rsid w:val="008C4178"/>
    <w:rsid w:val="008D3B0D"/>
    <w:rsid w:val="008D62F3"/>
    <w:rsid w:val="008E22C0"/>
    <w:rsid w:val="008E7E14"/>
    <w:rsid w:val="008F4563"/>
    <w:rsid w:val="0095270D"/>
    <w:rsid w:val="009664B5"/>
    <w:rsid w:val="00974145"/>
    <w:rsid w:val="009766AC"/>
    <w:rsid w:val="00981D88"/>
    <w:rsid w:val="009930C3"/>
    <w:rsid w:val="00993BF9"/>
    <w:rsid w:val="009A0935"/>
    <w:rsid w:val="009A47CE"/>
    <w:rsid w:val="009B763B"/>
    <w:rsid w:val="009C7F8C"/>
    <w:rsid w:val="00A056FC"/>
    <w:rsid w:val="00A23561"/>
    <w:rsid w:val="00A40DE2"/>
    <w:rsid w:val="00A70460"/>
    <w:rsid w:val="00A93CB9"/>
    <w:rsid w:val="00AA2204"/>
    <w:rsid w:val="00AE0591"/>
    <w:rsid w:val="00AF2552"/>
    <w:rsid w:val="00B30709"/>
    <w:rsid w:val="00B357AD"/>
    <w:rsid w:val="00B35C77"/>
    <w:rsid w:val="00B95333"/>
    <w:rsid w:val="00BC7C89"/>
    <w:rsid w:val="00BE20A9"/>
    <w:rsid w:val="00BF624B"/>
    <w:rsid w:val="00C25E70"/>
    <w:rsid w:val="00C33677"/>
    <w:rsid w:val="00C40195"/>
    <w:rsid w:val="00C44D0D"/>
    <w:rsid w:val="00C84D3D"/>
    <w:rsid w:val="00C904AE"/>
    <w:rsid w:val="00CB096A"/>
    <w:rsid w:val="00CC5FA2"/>
    <w:rsid w:val="00CD3871"/>
    <w:rsid w:val="00CE0169"/>
    <w:rsid w:val="00D04DC5"/>
    <w:rsid w:val="00D13013"/>
    <w:rsid w:val="00D16987"/>
    <w:rsid w:val="00D2367A"/>
    <w:rsid w:val="00D30BE8"/>
    <w:rsid w:val="00D36893"/>
    <w:rsid w:val="00D449A7"/>
    <w:rsid w:val="00D535E4"/>
    <w:rsid w:val="00D76D66"/>
    <w:rsid w:val="00DB091C"/>
    <w:rsid w:val="00DB242F"/>
    <w:rsid w:val="00DC6416"/>
    <w:rsid w:val="00DF4CE0"/>
    <w:rsid w:val="00E32244"/>
    <w:rsid w:val="00E56492"/>
    <w:rsid w:val="00E713AD"/>
    <w:rsid w:val="00E8149E"/>
    <w:rsid w:val="00E87C61"/>
    <w:rsid w:val="00E9751B"/>
    <w:rsid w:val="00ED762D"/>
    <w:rsid w:val="00EE062D"/>
    <w:rsid w:val="00EE4979"/>
    <w:rsid w:val="00F00409"/>
    <w:rsid w:val="00F00689"/>
    <w:rsid w:val="00F06EB7"/>
    <w:rsid w:val="00F07F6B"/>
    <w:rsid w:val="00F14893"/>
    <w:rsid w:val="00F1772C"/>
    <w:rsid w:val="00F40EA7"/>
    <w:rsid w:val="00F60FF4"/>
    <w:rsid w:val="00F6732C"/>
    <w:rsid w:val="00F7417B"/>
    <w:rsid w:val="00F84773"/>
    <w:rsid w:val="00FA01BD"/>
    <w:rsid w:val="00FB02D5"/>
    <w:rsid w:val="44B53775"/>
    <w:rsid w:val="6483B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7DBEF"/>
  <w15:chartTrackingRefBased/>
  <w15:docId w15:val="{39D33667-E1F4-4630-B7BF-EA014182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658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680658"/>
    <w:pPr>
      <w:keepNext/>
      <w:keepLines/>
      <w:widowControl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065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680658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680658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680658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680658"/>
    <w:pPr>
      <w:widowControl/>
      <w:tabs>
        <w:tab w:val="left" w:pos="432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ndnoteTextChar">
    <w:name w:val="Endnote Text Char"/>
    <w:basedOn w:val="DefaultParagraphFont"/>
    <w:link w:val="EndnoteText"/>
    <w:rsid w:val="00680658"/>
    <w:rPr>
      <w:rFonts w:ascii="Times New Roman" w:eastAsia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B2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3FC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8B2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3FC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D3B0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D0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4A2F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customStyle="1" w:styleId="ui-provider">
    <w:name w:val="ui-provider"/>
    <w:basedOn w:val="DefaultParagraphFont"/>
    <w:rsid w:val="00F14893"/>
  </w:style>
  <w:style w:type="paragraph" w:styleId="BodyTextIndent2">
    <w:name w:val="Body Text Indent 2"/>
    <w:basedOn w:val="Normal"/>
    <w:link w:val="BodyTextIndent2Char"/>
    <w:rsid w:val="005C66B1"/>
    <w:pPr>
      <w:widowControl/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5C66B1"/>
    <w:rPr>
      <w:rFonts w:ascii="Baltica" w:eastAsia="Times New Roman" w:hAnsi="Baltica" w:cs="Times New Roman"/>
      <w:sz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1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ervices.contourglobal.eu/armenia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contourglobal.box.com/s/fknnuhj0h8e2wgzzzinmvj6t7c4m4p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ourglobal.box.com/s/rknm0ywr4kmu8mnovbk96zla05e3lvhp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62</cp:revision>
  <dcterms:created xsi:type="dcterms:W3CDTF">2023-07-26T13:23:00Z</dcterms:created>
  <dcterms:modified xsi:type="dcterms:W3CDTF">2025-07-01T07:27:00Z</dcterms:modified>
</cp:coreProperties>
</file>